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0F1" w:rsidRDefault="008B60F1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8B60F1" w:rsidRDefault="008B60F1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8B60F1" w:rsidRDefault="008B60F1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8B60F1" w:rsidRDefault="008B60F1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8B60F1" w:rsidRDefault="008B60F1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8B60F1" w:rsidRDefault="008B60F1" w:rsidP="006C57AA"/>
    <w:p w:rsidR="008B60F1" w:rsidRDefault="008B60F1" w:rsidP="006C57AA">
      <w:pPr>
        <w:rPr>
          <w:szCs w:val="24"/>
        </w:rPr>
      </w:pPr>
    </w:p>
    <w:p w:rsidR="008B60F1" w:rsidRDefault="008B60F1" w:rsidP="006C57AA">
      <w:pPr>
        <w:rPr>
          <w:szCs w:val="24"/>
        </w:rPr>
      </w:pPr>
    </w:p>
    <w:p w:rsidR="008B60F1" w:rsidRDefault="008B60F1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OZNÁMENÍZMĚNY  V UŽÍVÁNÍ STAVBY</w:t>
      </w:r>
    </w:p>
    <w:p w:rsidR="008B60F1" w:rsidRDefault="008B60F1" w:rsidP="006C57AA"/>
    <w:p w:rsidR="008B60F1" w:rsidRDefault="008B60F1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8B60F1" w:rsidRDefault="008B60F1" w:rsidP="006C57AA">
      <w:pPr>
        <w:spacing w:before="240" w:after="240"/>
        <w:jc w:val="center"/>
        <w:rPr>
          <w:b/>
          <w:sz w:val="28"/>
          <w:szCs w:val="28"/>
        </w:rPr>
      </w:pPr>
    </w:p>
    <w:p w:rsidR="008B60F1" w:rsidRDefault="008B60F1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8B60F1" w:rsidRDefault="008B60F1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8B60F1" w:rsidRDefault="008B60F1" w:rsidP="006C57AA">
      <w:r>
        <w:t>(název, místo stavby, účel stavby)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</w:p>
    <w:p w:rsidR="008B60F1" w:rsidRDefault="008B60F1" w:rsidP="006C57AA">
      <w:pPr>
        <w:pStyle w:val="Styl2"/>
      </w:pPr>
      <w:r>
        <w:t>II. Osoba oznamující změnu</w:t>
      </w:r>
    </w:p>
    <w:p w:rsidR="008B60F1" w:rsidRDefault="008B60F1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ab/>
        <w:t xml:space="preserve">vlastník stavby     </w:t>
      </w:r>
    </w:p>
    <w:p w:rsidR="008B60F1" w:rsidRDefault="008B60F1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b w:val="0"/>
        </w:rPr>
        <w:t>osoba, která prokáže právo změnit užívání stavby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B60F1" w:rsidRDefault="008B60F1" w:rsidP="006C57AA">
      <w:pPr>
        <w:pStyle w:val="Styl2"/>
      </w:pPr>
      <w:r>
        <w:t xml:space="preserve">III. Oznamující osoba jedná   </w:t>
      </w:r>
    </w:p>
    <w:p w:rsidR="008B60F1" w:rsidRDefault="008B60F1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ab/>
        <w:t xml:space="preserve">samostatně     </w:t>
      </w:r>
    </w:p>
    <w:p w:rsidR="008B60F1" w:rsidRDefault="008B60F1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8B60F1" w:rsidRPr="004C2D96" w:rsidRDefault="008B60F1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8B60F1" w:rsidRDefault="008B60F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ano, jedná se o tyto nové nároky: 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ano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ano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8B60F1" w:rsidRDefault="008B60F1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8B60F1" w:rsidRDefault="008B60F1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8B60F1" w:rsidRDefault="008B60F1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8B60F1" w:rsidRDefault="008B60F1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8B60F1" w:rsidRDefault="008B60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8B60F1" w:rsidRDefault="008B60F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B60F1" w:rsidRDefault="008B60F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B60F1" w:rsidRDefault="008B60F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B60F1" w:rsidRDefault="008B60F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8B60F1" w:rsidRDefault="008B60F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B60F1" w:rsidRDefault="008B60F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B60F1" w:rsidRDefault="008B60F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B60F1" w:rsidRDefault="008B60F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B60F1" w:rsidRDefault="008B60F1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8B60F1" w:rsidRDefault="008B60F1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8B60F1" w:rsidRDefault="008B60F1" w:rsidP="006C57AA">
      <w:pPr>
        <w:rPr>
          <w:b/>
          <w:szCs w:val="24"/>
        </w:rPr>
      </w:pPr>
    </w:p>
    <w:p w:rsidR="008B60F1" w:rsidRDefault="008B60F1" w:rsidP="006C57AA">
      <w:pPr>
        <w:jc w:val="left"/>
        <w:rPr>
          <w:b/>
          <w:szCs w:val="24"/>
        </w:rPr>
        <w:sectPr w:rsidR="008B60F1">
          <w:pgSz w:w="11906" w:h="16838"/>
          <w:pgMar w:top="1134" w:right="851" w:bottom="1134" w:left="851" w:header="709" w:footer="709" w:gutter="0"/>
          <w:cols w:space="708"/>
        </w:sectPr>
      </w:pPr>
    </w:p>
    <w:p w:rsidR="008B60F1" w:rsidRDefault="008B60F1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8B60F1" w:rsidRDefault="008B60F1" w:rsidP="006C57AA">
      <w:pPr>
        <w:rPr>
          <w:b/>
          <w:szCs w:val="24"/>
        </w:rPr>
      </w:pPr>
    </w:p>
    <w:p w:rsidR="008B60F1" w:rsidRDefault="008B60F1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8B60F1" w:rsidRDefault="008B60F1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457"/>
      </w:tblGrid>
      <w:tr w:rsidR="008B60F1">
        <w:tc>
          <w:tcPr>
            <w:tcW w:w="492" w:type="dxa"/>
          </w:tcPr>
          <w:p w:rsidR="008B60F1" w:rsidRDefault="008B60F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8B60F1" w:rsidRDefault="008B60F1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8B60F1">
        <w:tc>
          <w:tcPr>
            <w:tcW w:w="492" w:type="dxa"/>
          </w:tcPr>
          <w:p w:rsidR="008B60F1" w:rsidRDefault="008B60F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8B60F1" w:rsidRDefault="008B60F1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8B60F1">
        <w:tc>
          <w:tcPr>
            <w:tcW w:w="492" w:type="dxa"/>
          </w:tcPr>
          <w:p w:rsidR="008B60F1" w:rsidRDefault="008B60F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8B60F1" w:rsidRDefault="008B60F1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8B60F1">
        <w:tc>
          <w:tcPr>
            <w:tcW w:w="492" w:type="dxa"/>
          </w:tcPr>
          <w:p w:rsidR="008B60F1" w:rsidRDefault="008B60F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8B60F1" w:rsidRDefault="008B60F1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</w:p>
        </w:tc>
      </w:tr>
      <w:tr w:rsidR="008B60F1">
        <w:tc>
          <w:tcPr>
            <w:tcW w:w="492" w:type="dxa"/>
          </w:tcPr>
          <w:p w:rsidR="008B60F1" w:rsidRDefault="008B60F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8B60F1" w:rsidRDefault="008B60F1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8B60F1" w:rsidRDefault="008B60F1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8B60F1" w:rsidRDefault="008B60F1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8B60F1" w:rsidRDefault="008B60F1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8B60F1" w:rsidRDefault="008B60F1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8B60F1" w:rsidRDefault="008B60F1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B60F1">
        <w:tc>
          <w:tcPr>
            <w:tcW w:w="492" w:type="dxa"/>
          </w:tcPr>
          <w:p w:rsidR="008B60F1" w:rsidRDefault="008B60F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</w:tcPr>
          <w:p w:rsidR="008B60F1" w:rsidRDefault="008B60F1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8B60F1" w:rsidRDefault="008B60F1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8B60F1" w:rsidRDefault="008B60F1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8B60F1" w:rsidRDefault="008B60F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8B60F1" w:rsidRDefault="008B60F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8B60F1" w:rsidRDefault="008B60F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8B60F1" w:rsidRDefault="008B60F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8B60F1" w:rsidRDefault="008B60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8B60F1" w:rsidRDefault="008B60F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8B60F1" w:rsidRDefault="008B60F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8B60F1" w:rsidRDefault="008B60F1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8B60F1" w:rsidRDefault="008B60F1" w:rsidP="006C57AA">
      <w:pPr>
        <w:spacing w:before="120"/>
        <w:rPr>
          <w:szCs w:val="24"/>
        </w:rPr>
      </w:pPr>
    </w:p>
    <w:p w:rsidR="008B60F1" w:rsidRDefault="008B60F1" w:rsidP="006C57AA">
      <w:pPr>
        <w:spacing w:before="120"/>
        <w:rPr>
          <w:szCs w:val="24"/>
        </w:rPr>
      </w:pPr>
    </w:p>
    <w:p w:rsidR="008B60F1" w:rsidRDefault="008B60F1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B60F1" w:rsidSect="0086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61D0B"/>
    <w:multiLevelType w:val="hybridMultilevel"/>
    <w:tmpl w:val="FFFFFFFF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B24FF"/>
    <w:multiLevelType w:val="hybridMultilevel"/>
    <w:tmpl w:val="FFFFFFFF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13517F"/>
    <w:multiLevelType w:val="hybridMultilevel"/>
    <w:tmpl w:val="FFFFFFFF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FFFFFFFF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2784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71BD0"/>
    <w:multiLevelType w:val="singleLevel"/>
    <w:tmpl w:val="FFFFFFFF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24C54EDE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217367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D359CC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C72AC7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00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0126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A1E7D"/>
    <w:multiLevelType w:val="hybridMultilevel"/>
    <w:tmpl w:val="FFFFFFFF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11401E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734C4B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663543"/>
    <w:multiLevelType w:val="singleLevel"/>
    <w:tmpl w:val="FFFFFFFF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 w15:restartNumberingAfterBreak="0">
    <w:nsid w:val="433D506F"/>
    <w:multiLevelType w:val="hybridMultilevel"/>
    <w:tmpl w:val="FFFFFFFF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C0033"/>
    <w:multiLevelType w:val="hybridMultilevel"/>
    <w:tmpl w:val="FFFFFFFF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F342E"/>
    <w:multiLevelType w:val="hybridMultilevel"/>
    <w:tmpl w:val="FFFFFFFF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375D8A"/>
    <w:multiLevelType w:val="hybridMultilevel"/>
    <w:tmpl w:val="FFFFFFFF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1249A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730CD7"/>
    <w:multiLevelType w:val="hybridMultilevel"/>
    <w:tmpl w:val="FFFFFFFF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F146BA"/>
    <w:multiLevelType w:val="hybridMultilevel"/>
    <w:tmpl w:val="FFFFFFFF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94748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145E9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AF1A1F"/>
    <w:multiLevelType w:val="multilevel"/>
    <w:tmpl w:val="FFFFFFFF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AD83CF8"/>
    <w:multiLevelType w:val="hybridMultilevel"/>
    <w:tmpl w:val="FFFFFFFF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4B50DF"/>
    <w:multiLevelType w:val="hybridMultilevel"/>
    <w:tmpl w:val="FFFFFFFF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35246"/>
    <w:multiLevelType w:val="singleLevel"/>
    <w:tmpl w:val="FFFFFFFF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 w15:restartNumberingAfterBreak="0">
    <w:nsid w:val="700F4BFB"/>
    <w:multiLevelType w:val="hybridMultilevel"/>
    <w:tmpl w:val="FFFFFFFF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D714E9"/>
    <w:multiLevelType w:val="hybridMultilevel"/>
    <w:tmpl w:val="FFFFFFFF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15644711">
    <w:abstractNumId w:val="26"/>
  </w:num>
  <w:num w:numId="2" w16cid:durableId="9736031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2228918">
    <w:abstractNumId w:val="6"/>
  </w:num>
  <w:num w:numId="4" w16cid:durableId="1569459611">
    <w:abstractNumId w:val="16"/>
  </w:num>
  <w:num w:numId="5" w16cid:durableId="724838185">
    <w:abstractNumId w:val="29"/>
  </w:num>
  <w:num w:numId="6" w16cid:durableId="16084970">
    <w:abstractNumId w:val="4"/>
  </w:num>
  <w:num w:numId="7" w16cid:durableId="8116735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699615">
    <w:abstractNumId w:val="3"/>
  </w:num>
  <w:num w:numId="9" w16cid:durableId="1768964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0746149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8694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7977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40900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9593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97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764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973856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34600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7122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1079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918835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15031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95702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4333762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769283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85318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6355015">
    <w:abstractNumId w:val="30"/>
  </w:num>
  <w:num w:numId="28" w16cid:durableId="18024548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298840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09481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0155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46272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77538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846400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3243D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663AE"/>
    <w:rsid w:val="00894515"/>
    <w:rsid w:val="008B60F1"/>
    <w:rsid w:val="008F2F45"/>
    <w:rsid w:val="009B37C6"/>
    <w:rsid w:val="009C456C"/>
    <w:rsid w:val="009C6F4A"/>
    <w:rsid w:val="009F77A6"/>
    <w:rsid w:val="00AD27C0"/>
    <w:rsid w:val="00CE08C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76F44-ACDC-4214-BA0C-DA2D8969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val="x-none"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val="x-none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 w:eastAsia="x-none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4C2D96"/>
    <w:rPr>
      <w:rFonts w:ascii="Times New Roman" w:hAnsi="Times New Roman"/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4C2D96"/>
    <w:pPr>
      <w:tabs>
        <w:tab w:val="left" w:pos="-284"/>
      </w:tabs>
      <w:spacing w:before="480"/>
      <w:ind w:left="709" w:hanging="709"/>
      <w:jc w:val="left"/>
    </w:pPr>
    <w:rPr>
      <w:rFonts w:eastAsia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11253</Characters>
  <Application>Microsoft Office Word</Application>
  <DocSecurity>0</DocSecurity>
  <Lines>93</Lines>
  <Paragraphs>26</Paragraphs>
  <ScaleCrop>false</ScaleCrop>
  <Company>MMR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Muselíková Veronika</cp:lastModifiedBy>
  <cp:revision>2</cp:revision>
  <dcterms:created xsi:type="dcterms:W3CDTF">2023-01-19T08:13:00Z</dcterms:created>
  <dcterms:modified xsi:type="dcterms:W3CDTF">2023-01-19T08:13:00Z</dcterms:modified>
</cp:coreProperties>
</file>